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Додаток </w:t>
      </w:r>
      <w:r w:rsidR="005129B4">
        <w:rPr>
          <w:rFonts w:ascii="Times New Roman" w:hAnsi="Times New Roman"/>
          <w:sz w:val="24"/>
          <w:lang w:val="uk-UA"/>
        </w:rPr>
        <w:t>4</w:t>
      </w:r>
    </w:p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 xml:space="preserve">До рішення </w:t>
      </w:r>
      <w:r w:rsidR="0091564F">
        <w:rPr>
          <w:rFonts w:ascii="Times New Roman" w:hAnsi="Times New Roman"/>
          <w:sz w:val="24"/>
          <w:lang w:val="uk-UA"/>
        </w:rPr>
        <w:t>сесії</w:t>
      </w:r>
      <w:r w:rsidRPr="00C729B3">
        <w:rPr>
          <w:rFonts w:ascii="Times New Roman" w:hAnsi="Times New Roman"/>
          <w:sz w:val="24"/>
          <w:lang w:val="uk-UA"/>
        </w:rPr>
        <w:t xml:space="preserve"> селищної ради</w:t>
      </w:r>
    </w:p>
    <w:p w:rsidR="006B0B3A" w:rsidRPr="00C729B3" w:rsidRDefault="00975A78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Від</w:t>
      </w:r>
      <w:r w:rsidR="00F7590B">
        <w:rPr>
          <w:rFonts w:ascii="Times New Roman" w:hAnsi="Times New Roman"/>
          <w:sz w:val="24"/>
          <w:lang w:val="uk-UA"/>
        </w:rPr>
        <w:t xml:space="preserve"> 03.</w:t>
      </w:r>
      <w:r w:rsidR="006B0B3A" w:rsidRPr="00C729B3">
        <w:rPr>
          <w:rFonts w:ascii="Times New Roman" w:hAnsi="Times New Roman"/>
          <w:sz w:val="24"/>
          <w:lang w:val="uk-UA"/>
        </w:rPr>
        <w:t>0</w:t>
      </w:r>
      <w:r w:rsidR="009E1B70">
        <w:rPr>
          <w:rFonts w:ascii="Times New Roman" w:hAnsi="Times New Roman"/>
          <w:sz w:val="24"/>
        </w:rPr>
        <w:t>9</w:t>
      </w:r>
      <w:r w:rsidR="006B0B3A" w:rsidRPr="00C729B3">
        <w:rPr>
          <w:rFonts w:ascii="Times New Roman" w:hAnsi="Times New Roman"/>
          <w:sz w:val="24"/>
          <w:lang w:val="uk-UA"/>
        </w:rPr>
        <w:t>.20</w:t>
      </w:r>
      <w:r>
        <w:rPr>
          <w:rFonts w:ascii="Times New Roman" w:hAnsi="Times New Roman"/>
          <w:sz w:val="24"/>
          <w:lang w:val="uk-UA"/>
        </w:rPr>
        <w:t>20 року №</w:t>
      </w:r>
      <w:r w:rsidR="00442B7D">
        <w:rPr>
          <w:rFonts w:ascii="Times New Roman" w:hAnsi="Times New Roman"/>
          <w:sz w:val="24"/>
          <w:lang w:val="uk-UA"/>
        </w:rPr>
        <w:t>1409</w:t>
      </w:r>
      <w:bookmarkStart w:id="0" w:name="_GoBack"/>
      <w:bookmarkEnd w:id="0"/>
    </w:p>
    <w:p w:rsidR="006B0B3A" w:rsidRDefault="006B0B3A" w:rsidP="006B0B3A">
      <w:pPr>
        <w:spacing w:after="0" w:line="259" w:lineRule="auto"/>
        <w:ind w:left="2127" w:firstLine="6378"/>
        <w:jc w:val="right"/>
        <w:rPr>
          <w:rFonts w:ascii="Times New Roman" w:hAnsi="Times New Roman"/>
          <w:sz w:val="24"/>
          <w:lang w:val="uk-UA"/>
        </w:rPr>
      </w:pPr>
    </w:p>
    <w:p w:rsidR="00EA7D36" w:rsidRDefault="00EA7D36" w:rsidP="006B0B3A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0E5860" w:rsidRDefault="00EA7D36" w:rsidP="00EA7D36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A7D36"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 w:rsidRPr="00EA7D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7D36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0E5860">
        <w:rPr>
          <w:rFonts w:ascii="Times New Roman" w:hAnsi="Times New Roman"/>
          <w:b/>
          <w:sz w:val="28"/>
          <w:lang w:val="uk-UA"/>
        </w:rPr>
        <w:t xml:space="preserve"> 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</w:t>
      </w:r>
      <w:r w:rsidR="00B110FA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р.»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415"/>
        <w:gridCol w:w="994"/>
        <w:gridCol w:w="1303"/>
        <w:gridCol w:w="1134"/>
        <w:gridCol w:w="1133"/>
        <w:gridCol w:w="1106"/>
        <w:gridCol w:w="1701"/>
        <w:gridCol w:w="1388"/>
        <w:gridCol w:w="16"/>
      </w:tblGrid>
      <w:tr w:rsidR="000814DC" w:rsidTr="003F60C4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12401A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814DC" w:rsidTr="003F60C4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814DC" w:rsidTr="003F60C4">
        <w:trPr>
          <w:gridAfter w:val="1"/>
          <w:wAfter w:w="16" w:type="dxa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814DC" w:rsidTr="003F60C4">
        <w:trPr>
          <w:gridAfter w:val="1"/>
          <w:wAfter w:w="16" w:type="dxa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B46CD8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814DC" w:rsidRPr="004D0551" w:rsidTr="003F60C4">
        <w:trPr>
          <w:gridAfter w:val="1"/>
          <w:wAfter w:w="16" w:type="dxa"/>
          <w:trHeight w:val="17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B730BE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  <w:r w:rsidRPr="00B730B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5129B4" w:rsidRDefault="000814DC" w:rsidP="003F60C4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color w:val="000000"/>
                <w:lang w:val="uk-UA"/>
              </w:rPr>
              <w:t xml:space="preserve">Одноразової грошова допомога у зв’язку з негативними наслідками поширення на території селищної ради гострої респіраторної хвороби </w:t>
            </w:r>
            <w:r w:rsidRPr="005129B4">
              <w:rPr>
                <w:rFonts w:ascii="Times New Roman" w:hAnsi="Times New Roman"/>
                <w:color w:val="000000"/>
              </w:rPr>
              <w:t>COVID</w:t>
            </w:r>
            <w:r w:rsidRPr="005129B4">
              <w:rPr>
                <w:rFonts w:ascii="Times New Roman" w:hAnsi="Times New Roman"/>
                <w:color w:val="000000"/>
                <w:lang w:val="uk-UA"/>
              </w:rPr>
              <w:t xml:space="preserve">-19, спричиненої </w:t>
            </w:r>
            <w:proofErr w:type="spellStart"/>
            <w:r w:rsidRPr="005129B4">
              <w:rPr>
                <w:rFonts w:ascii="Times New Roman" w:hAnsi="Times New Roman"/>
                <w:color w:val="000000"/>
                <w:lang w:val="uk-UA"/>
              </w:rPr>
              <w:t>коронавірусом</w:t>
            </w:r>
            <w:proofErr w:type="spellEnd"/>
            <w:r w:rsidRPr="005129B4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5129B4">
              <w:rPr>
                <w:rFonts w:ascii="Times New Roman" w:hAnsi="Times New Roman"/>
                <w:color w:val="000000"/>
              </w:rPr>
              <w:t>SARS</w:t>
            </w:r>
            <w:r w:rsidRPr="005129B4">
              <w:rPr>
                <w:rFonts w:ascii="Times New Roman" w:hAnsi="Times New Roman"/>
                <w:color w:val="000000"/>
                <w:lang w:val="uk-UA"/>
              </w:rPr>
              <w:t>-</w:t>
            </w:r>
            <w:proofErr w:type="spellStart"/>
            <w:r w:rsidRPr="005129B4">
              <w:rPr>
                <w:rFonts w:ascii="Times New Roman" w:hAnsi="Times New Roman"/>
                <w:color w:val="000000"/>
              </w:rPr>
              <w:t>CoV</w:t>
            </w:r>
            <w:proofErr w:type="spellEnd"/>
            <w:r w:rsidRPr="005129B4">
              <w:rPr>
                <w:rFonts w:ascii="Times New Roman" w:hAnsi="Times New Roman"/>
                <w:color w:val="000000"/>
                <w:lang w:val="uk-UA"/>
              </w:rPr>
              <w:t xml:space="preserve">-2, окремим категоріям населення з числа </w:t>
            </w:r>
            <w:proofErr w:type="spellStart"/>
            <w:r w:rsidRPr="005129B4">
              <w:rPr>
                <w:rFonts w:ascii="Times New Roman" w:hAnsi="Times New Roman"/>
                <w:color w:val="000000"/>
                <w:lang w:val="uk-UA"/>
              </w:rPr>
              <w:t>одинокопроживаючих</w:t>
            </w:r>
            <w:proofErr w:type="spellEnd"/>
            <w:r w:rsidRPr="005129B4">
              <w:rPr>
                <w:rFonts w:ascii="Times New Roman" w:hAnsi="Times New Roman"/>
                <w:color w:val="000000"/>
                <w:lang w:val="uk-UA"/>
              </w:rPr>
              <w:t xml:space="preserve"> людей </w:t>
            </w:r>
            <w:r>
              <w:rPr>
                <w:rFonts w:ascii="Times New Roman" w:hAnsi="Times New Roman"/>
                <w:color w:val="000000"/>
                <w:lang w:val="uk-UA"/>
              </w:rPr>
              <w:t>віком 75-79</w:t>
            </w:r>
            <w:r w:rsidRPr="005129B4">
              <w:rPr>
                <w:rFonts w:ascii="Times New Roman" w:hAnsi="Times New Roman"/>
                <w:color w:val="000000"/>
                <w:lang w:val="uk-UA"/>
              </w:rPr>
              <w:t xml:space="preserve"> років, які проживають на територій селищної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Вересень-жовтень</w:t>
            </w: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485A9D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39000,00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485A9D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39000,00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0814DC" w:rsidRPr="004D0551" w:rsidTr="003F60C4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B730BE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5129B4" w:rsidRDefault="000814DC" w:rsidP="003F60C4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F25E8F">
              <w:rPr>
                <w:rFonts w:ascii="Times New Roman" w:hAnsi="Times New Roman"/>
                <w:color w:val="000000"/>
                <w:lang w:val="uk-UA"/>
              </w:rPr>
              <w:t xml:space="preserve">Поштовий збір з виплати матеріальної допомоги у зв’язку з негативними наслідками поширення на території України гострої респіраторної хвороби </w:t>
            </w:r>
            <w:r w:rsidRPr="00F25E8F">
              <w:rPr>
                <w:rFonts w:ascii="Times New Roman" w:hAnsi="Times New Roman"/>
                <w:color w:val="000000"/>
              </w:rPr>
              <w:t>COVID</w:t>
            </w:r>
            <w:r w:rsidRPr="00F25E8F">
              <w:rPr>
                <w:rFonts w:ascii="Times New Roman" w:hAnsi="Times New Roman"/>
                <w:color w:val="000000"/>
                <w:lang w:val="uk-UA"/>
              </w:rPr>
              <w:t xml:space="preserve">-19, спричиненої </w:t>
            </w:r>
            <w:proofErr w:type="spellStart"/>
            <w:r w:rsidRPr="00F25E8F">
              <w:rPr>
                <w:rFonts w:ascii="Times New Roman" w:hAnsi="Times New Roman"/>
                <w:color w:val="000000"/>
                <w:lang w:val="uk-UA"/>
              </w:rPr>
              <w:t>коронавірусом</w:t>
            </w:r>
            <w:proofErr w:type="spellEnd"/>
            <w:r w:rsidRPr="00F25E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F25E8F">
              <w:rPr>
                <w:rFonts w:ascii="Times New Roman" w:hAnsi="Times New Roman"/>
                <w:color w:val="000000"/>
              </w:rPr>
              <w:t>SARS</w:t>
            </w:r>
            <w:r w:rsidRPr="00F25E8F">
              <w:rPr>
                <w:rFonts w:ascii="Times New Roman" w:hAnsi="Times New Roman"/>
                <w:color w:val="000000"/>
                <w:lang w:val="uk-UA"/>
              </w:rPr>
              <w:t>-</w:t>
            </w:r>
            <w:proofErr w:type="spellStart"/>
            <w:r w:rsidRPr="00F25E8F">
              <w:rPr>
                <w:rFonts w:ascii="Times New Roman" w:hAnsi="Times New Roman"/>
                <w:color w:val="000000"/>
              </w:rPr>
              <w:t>CoV</w:t>
            </w:r>
            <w:proofErr w:type="spellEnd"/>
            <w:r w:rsidRPr="00F25E8F">
              <w:rPr>
                <w:rFonts w:ascii="Times New Roman" w:hAnsi="Times New Roman"/>
                <w:color w:val="000000"/>
                <w:lang w:val="uk-UA"/>
              </w:rPr>
              <w:t>-2, окремим категоріям населення</w:t>
            </w:r>
            <w:r w:rsidRPr="005129B4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Вересень-жовтень</w:t>
            </w: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245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245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814DC" w:rsidRPr="00087E0C" w:rsidTr="003F60C4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F25E8F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5129B4" w:rsidRDefault="000814DC" w:rsidP="003F60C4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087E0C">
              <w:rPr>
                <w:rFonts w:ascii="Times New Roman" w:hAnsi="Times New Roman"/>
                <w:color w:val="000000"/>
                <w:lang w:val="uk-UA"/>
              </w:rPr>
              <w:t xml:space="preserve">Одноразової грошова допомога у зв’язку з негативними наслідками поширення на території селищної ради гострої респіраторної хвороби COVID-19, спричиненої </w:t>
            </w:r>
            <w:proofErr w:type="spellStart"/>
            <w:r w:rsidRPr="00087E0C">
              <w:rPr>
                <w:rFonts w:ascii="Times New Roman" w:hAnsi="Times New Roman"/>
                <w:color w:val="000000"/>
                <w:lang w:val="uk-UA"/>
              </w:rPr>
              <w:t>коронавірусом</w:t>
            </w:r>
            <w:proofErr w:type="spellEnd"/>
            <w:r w:rsidRPr="00087E0C">
              <w:rPr>
                <w:rFonts w:ascii="Times New Roman" w:hAnsi="Times New Roman"/>
                <w:color w:val="000000"/>
                <w:lang w:val="uk-UA"/>
              </w:rPr>
              <w:t xml:space="preserve"> SARS-CoV-2, окремим категоріям населення з числа одиноких та </w:t>
            </w:r>
            <w:proofErr w:type="spellStart"/>
            <w:r w:rsidRPr="00087E0C">
              <w:rPr>
                <w:rFonts w:ascii="Times New Roman" w:hAnsi="Times New Roman"/>
                <w:color w:val="000000"/>
                <w:lang w:val="uk-UA"/>
              </w:rPr>
              <w:t>одинокопроживаючих</w:t>
            </w:r>
            <w:proofErr w:type="spellEnd"/>
            <w:r w:rsidRPr="00087E0C">
              <w:rPr>
                <w:rFonts w:ascii="Times New Roman" w:hAnsi="Times New Roman"/>
                <w:color w:val="000000"/>
                <w:lang w:val="uk-UA"/>
              </w:rPr>
              <w:t xml:space="preserve"> людей старше 80 років, які проживають на територій селищної ради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Вересень-жовтень</w:t>
            </w: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2020 року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F25E8F" w:rsidRDefault="000814DC" w:rsidP="001F038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2000</w:t>
            </w:r>
            <w:r w:rsidR="001F0384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F25E8F" w:rsidRDefault="001F0384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2000,</w:t>
            </w:r>
            <w:r w:rsidR="000814DC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814DC" w:rsidRPr="004D0551" w:rsidTr="003F60C4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lastRenderedPageBreak/>
              <w:t>4.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5129B4" w:rsidRDefault="000814DC" w:rsidP="003F60C4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9E1B70">
              <w:rPr>
                <w:rFonts w:ascii="Times New Roman" w:hAnsi="Times New Roman"/>
                <w:color w:val="000000"/>
              </w:rPr>
              <w:t>Матеріальна</w:t>
            </w:r>
            <w:proofErr w:type="spellEnd"/>
            <w:r w:rsidRPr="009E1B7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1B70">
              <w:rPr>
                <w:rFonts w:ascii="Times New Roman" w:hAnsi="Times New Roman"/>
                <w:color w:val="000000"/>
              </w:rPr>
              <w:t>допомога</w:t>
            </w:r>
            <w:proofErr w:type="spellEnd"/>
            <w:r w:rsidRPr="009E1B70">
              <w:rPr>
                <w:rFonts w:ascii="Times New Roman" w:hAnsi="Times New Roman"/>
                <w:color w:val="000000"/>
              </w:rPr>
              <w:t xml:space="preserve"> людям </w:t>
            </w:r>
            <w:proofErr w:type="spellStart"/>
            <w:r w:rsidRPr="009E1B70">
              <w:rPr>
                <w:rFonts w:ascii="Times New Roman" w:hAnsi="Times New Roman"/>
                <w:color w:val="000000"/>
              </w:rPr>
              <w:t>похилого</w:t>
            </w:r>
            <w:proofErr w:type="spellEnd"/>
            <w:r w:rsidRPr="009E1B7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1B70">
              <w:rPr>
                <w:rFonts w:ascii="Times New Roman" w:hAnsi="Times New Roman"/>
                <w:color w:val="000000"/>
              </w:rPr>
              <w:t>віку</w:t>
            </w:r>
            <w:proofErr w:type="spellEnd"/>
            <w:r w:rsidRPr="009E1B70">
              <w:rPr>
                <w:rFonts w:ascii="Times New Roman" w:hAnsi="Times New Roman"/>
                <w:color w:val="000000"/>
              </w:rPr>
              <w:t xml:space="preserve"> до Дня людей </w:t>
            </w:r>
            <w:proofErr w:type="spellStart"/>
            <w:r w:rsidRPr="009E1B70">
              <w:rPr>
                <w:rFonts w:ascii="Times New Roman" w:hAnsi="Times New Roman"/>
                <w:color w:val="000000"/>
              </w:rPr>
              <w:t>похилого</w:t>
            </w:r>
            <w:proofErr w:type="spellEnd"/>
            <w:r w:rsidRPr="009E1B7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1B70">
              <w:rPr>
                <w:rFonts w:ascii="Times New Roman" w:hAnsi="Times New Roman"/>
                <w:color w:val="000000"/>
              </w:rPr>
              <w:t>віку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191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12500,00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12500,00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814DC" w:rsidTr="003F60C4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C81691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81691">
              <w:rPr>
                <w:rFonts w:ascii="Times New Roman" w:hAnsi="Times New Roman"/>
                <w:color w:val="000000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964EA0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4EA0">
              <w:rPr>
                <w:rFonts w:ascii="Times New Roman" w:hAnsi="Times New Roman"/>
                <w:sz w:val="18"/>
                <w:szCs w:val="18"/>
                <w:lang w:val="uk-UA"/>
              </w:rPr>
              <w:t>15000,00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964EA0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964EA0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64EA0">
              <w:rPr>
                <w:rFonts w:ascii="Times New Roman" w:hAnsi="Times New Roman"/>
                <w:sz w:val="18"/>
                <w:szCs w:val="18"/>
                <w:lang w:val="uk-UA"/>
              </w:rPr>
              <w:t>15000,00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814DC" w:rsidTr="003F60C4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1F0384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69745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B46CD8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9745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0060" w:rsidRPr="00B110FA" w:rsidRDefault="00FE6BD6" w:rsidP="00B110FA">
      <w:pPr>
        <w:spacing w:after="0" w:line="36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Заступник селищного голови з фінансових питань                                    </w:t>
      </w:r>
      <w:r w:rsidR="00B110F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110FA" w:rsidRPr="00B110FA">
        <w:rPr>
          <w:rFonts w:ascii="Times New Roman" w:hAnsi="Times New Roman"/>
          <w:b/>
          <w:sz w:val="24"/>
          <w:szCs w:val="24"/>
          <w:lang w:val="uk-UA"/>
        </w:rPr>
        <w:t>Тетяна ЛЕВОШИЧ</w:t>
      </w:r>
    </w:p>
    <w:sectPr w:rsidR="00CD0060" w:rsidRPr="00B110FA" w:rsidSect="00964E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FE"/>
    <w:rsid w:val="000115CD"/>
    <w:rsid w:val="000814DC"/>
    <w:rsid w:val="000858D6"/>
    <w:rsid w:val="000E29FF"/>
    <w:rsid w:val="000E5860"/>
    <w:rsid w:val="0012401A"/>
    <w:rsid w:val="001F0384"/>
    <w:rsid w:val="0022697D"/>
    <w:rsid w:val="002C4EEC"/>
    <w:rsid w:val="002E63FB"/>
    <w:rsid w:val="003A46BC"/>
    <w:rsid w:val="004414D6"/>
    <w:rsid w:val="00442B7D"/>
    <w:rsid w:val="004854A3"/>
    <w:rsid w:val="00485A9D"/>
    <w:rsid w:val="004D0551"/>
    <w:rsid w:val="005027DA"/>
    <w:rsid w:val="005129B4"/>
    <w:rsid w:val="006B0B3A"/>
    <w:rsid w:val="00750D8D"/>
    <w:rsid w:val="007B6DE9"/>
    <w:rsid w:val="008549FD"/>
    <w:rsid w:val="00877683"/>
    <w:rsid w:val="008D32E3"/>
    <w:rsid w:val="0091564F"/>
    <w:rsid w:val="00964EA0"/>
    <w:rsid w:val="00975A78"/>
    <w:rsid w:val="009A5BB4"/>
    <w:rsid w:val="009E13E8"/>
    <w:rsid w:val="009E1B70"/>
    <w:rsid w:val="00AA732A"/>
    <w:rsid w:val="00AC1CFE"/>
    <w:rsid w:val="00AF18F2"/>
    <w:rsid w:val="00B110FA"/>
    <w:rsid w:val="00B46CD8"/>
    <w:rsid w:val="00B623F6"/>
    <w:rsid w:val="00B730BE"/>
    <w:rsid w:val="00B92376"/>
    <w:rsid w:val="00C81691"/>
    <w:rsid w:val="00CD0060"/>
    <w:rsid w:val="00D16E01"/>
    <w:rsid w:val="00D504AE"/>
    <w:rsid w:val="00E00058"/>
    <w:rsid w:val="00EA7D36"/>
    <w:rsid w:val="00F3487E"/>
    <w:rsid w:val="00F7590B"/>
    <w:rsid w:val="00F83A89"/>
    <w:rsid w:val="00F96374"/>
    <w:rsid w:val="00FA183E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C674"/>
  <w15:docId w15:val="{FE05CE65-E185-41BF-AE02-601F234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D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EA7D36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20</cp:revision>
  <cp:lastPrinted>2020-05-12T13:21:00Z</cp:lastPrinted>
  <dcterms:created xsi:type="dcterms:W3CDTF">2020-04-10T05:42:00Z</dcterms:created>
  <dcterms:modified xsi:type="dcterms:W3CDTF">2020-09-04T11:40:00Z</dcterms:modified>
</cp:coreProperties>
</file>