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3D" w:rsidRPr="00B53421" w:rsidRDefault="00DF143D" w:rsidP="00B53421">
      <w:pPr>
        <w:ind w:firstLine="10915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Додаток 3</w:t>
      </w:r>
    </w:p>
    <w:p w:rsidR="00B53421" w:rsidRPr="00B53421" w:rsidRDefault="00B53421" w:rsidP="00B53421">
      <w:pPr>
        <w:ind w:firstLine="10915"/>
        <w:rPr>
          <w:sz w:val="24"/>
          <w:szCs w:val="28"/>
          <w:lang w:val="uk-UA"/>
        </w:rPr>
      </w:pPr>
      <w:r w:rsidRPr="00B53421">
        <w:rPr>
          <w:sz w:val="24"/>
          <w:szCs w:val="28"/>
          <w:lang w:val="uk-UA"/>
        </w:rPr>
        <w:t>До рішення сесії селищної ради</w:t>
      </w:r>
    </w:p>
    <w:p w:rsidR="00B53421" w:rsidRPr="00B53421" w:rsidRDefault="00885C81" w:rsidP="00B53421">
      <w:pPr>
        <w:ind w:firstLine="10915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 xml:space="preserve">Від </w:t>
      </w:r>
      <w:r w:rsidR="000244E3">
        <w:rPr>
          <w:sz w:val="24"/>
          <w:szCs w:val="28"/>
          <w:lang w:val="uk-UA"/>
        </w:rPr>
        <w:t>09</w:t>
      </w:r>
      <w:r w:rsidR="00B53421" w:rsidRPr="00B53421">
        <w:rPr>
          <w:sz w:val="24"/>
          <w:szCs w:val="28"/>
          <w:lang w:val="uk-UA"/>
        </w:rPr>
        <w:t>.0</w:t>
      </w:r>
      <w:r w:rsidR="00DF143D">
        <w:rPr>
          <w:sz w:val="24"/>
          <w:szCs w:val="28"/>
          <w:lang w:val="uk-UA"/>
        </w:rPr>
        <w:t>8</w:t>
      </w:r>
      <w:r w:rsidR="00B53421" w:rsidRPr="00B53421">
        <w:rPr>
          <w:sz w:val="24"/>
          <w:szCs w:val="28"/>
          <w:lang w:val="uk-UA"/>
        </w:rPr>
        <w:t>.2019 року №</w:t>
      </w:r>
      <w:r w:rsidR="000244E3">
        <w:rPr>
          <w:sz w:val="24"/>
          <w:szCs w:val="28"/>
          <w:lang w:val="uk-UA"/>
        </w:rPr>
        <w:t>1086</w:t>
      </w:r>
      <w:bookmarkStart w:id="0" w:name="_GoBack"/>
      <w:bookmarkEnd w:id="0"/>
    </w:p>
    <w:p w:rsidR="00E73B3D" w:rsidRPr="003B776A" w:rsidRDefault="00E73B3D" w:rsidP="00E73B3D">
      <w:pPr>
        <w:rPr>
          <w:sz w:val="28"/>
          <w:szCs w:val="28"/>
          <w:lang w:val="uk-UA"/>
        </w:rPr>
      </w:pPr>
    </w:p>
    <w:p w:rsidR="00E73B3D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uk-UA"/>
        </w:rPr>
        <w:t xml:space="preserve">ЗМІНИ ДО </w:t>
      </w:r>
      <w:r>
        <w:rPr>
          <w:b w:val="0"/>
          <w:sz w:val="24"/>
          <w:szCs w:val="24"/>
        </w:rPr>
        <w:t>ЗАХОДІВ</w:t>
      </w:r>
    </w:p>
    <w:p w:rsidR="00E73B3D" w:rsidRPr="008010F5" w:rsidRDefault="00E73B3D" w:rsidP="00E73B3D">
      <w:pPr>
        <w:pStyle w:val="4"/>
        <w:spacing w:line="192" w:lineRule="auto"/>
        <w:jc w:val="center"/>
        <w:rPr>
          <w:b w:val="0"/>
          <w:sz w:val="24"/>
          <w:szCs w:val="24"/>
          <w:lang w:val="uk-UA"/>
        </w:rPr>
      </w:pPr>
      <w:r>
        <w:rPr>
          <w:b w:val="0"/>
          <w:sz w:val="24"/>
          <w:szCs w:val="24"/>
          <w:lang w:val="uk-UA"/>
        </w:rPr>
        <w:t xml:space="preserve">селищної </w:t>
      </w:r>
      <w:r w:rsidRPr="008010F5">
        <w:rPr>
          <w:b w:val="0"/>
          <w:sz w:val="24"/>
          <w:szCs w:val="24"/>
          <w:lang w:val="uk-UA"/>
        </w:rPr>
        <w:t>програми</w:t>
      </w:r>
      <w:r w:rsidRPr="008010F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uk-UA"/>
        </w:rPr>
        <w:t>«Р</w:t>
      </w:r>
      <w:r w:rsidRPr="008010F5">
        <w:rPr>
          <w:b w:val="0"/>
          <w:sz w:val="24"/>
          <w:szCs w:val="24"/>
          <w:lang w:val="uk-UA"/>
        </w:rPr>
        <w:t>еформування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земельних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>відносин</w:t>
      </w:r>
      <w:r w:rsidRPr="008010F5">
        <w:rPr>
          <w:b w:val="0"/>
          <w:sz w:val="24"/>
          <w:szCs w:val="24"/>
        </w:rPr>
        <w:t xml:space="preserve"> </w:t>
      </w:r>
      <w:r w:rsidRPr="008010F5">
        <w:rPr>
          <w:b w:val="0"/>
          <w:sz w:val="24"/>
          <w:szCs w:val="24"/>
          <w:lang w:val="uk-UA"/>
        </w:rPr>
        <w:t xml:space="preserve">по </w:t>
      </w:r>
      <w:r w:rsidRPr="008010F5">
        <w:rPr>
          <w:b w:val="0"/>
          <w:sz w:val="24"/>
          <w:szCs w:val="24"/>
        </w:rPr>
        <w:t xml:space="preserve">в </w:t>
      </w:r>
      <w:r w:rsidRPr="008010F5">
        <w:rPr>
          <w:b w:val="0"/>
          <w:sz w:val="24"/>
          <w:szCs w:val="24"/>
          <w:lang w:val="uk-UA"/>
        </w:rPr>
        <w:t>Новотроїцькій селищній раді</w:t>
      </w:r>
      <w:r w:rsidRPr="008010F5">
        <w:rPr>
          <w:b w:val="0"/>
          <w:sz w:val="24"/>
          <w:szCs w:val="24"/>
        </w:rPr>
        <w:t xml:space="preserve"> на 201</w:t>
      </w:r>
      <w:r>
        <w:rPr>
          <w:b w:val="0"/>
          <w:sz w:val="24"/>
          <w:szCs w:val="24"/>
          <w:lang w:val="uk-UA"/>
        </w:rPr>
        <w:t>9</w:t>
      </w:r>
      <w:r w:rsidRPr="008010F5">
        <w:rPr>
          <w:b w:val="0"/>
          <w:sz w:val="24"/>
          <w:szCs w:val="24"/>
        </w:rPr>
        <w:t xml:space="preserve"> р</w:t>
      </w:r>
      <w:proofErr w:type="spellStart"/>
      <w:r w:rsidRPr="008010F5">
        <w:rPr>
          <w:b w:val="0"/>
          <w:sz w:val="24"/>
          <w:szCs w:val="24"/>
          <w:lang w:val="uk-UA"/>
        </w:rPr>
        <w:t>ік</w:t>
      </w:r>
      <w:proofErr w:type="spellEnd"/>
      <w:r>
        <w:rPr>
          <w:b w:val="0"/>
          <w:sz w:val="24"/>
          <w:szCs w:val="24"/>
          <w:lang w:val="uk-UA"/>
        </w:rPr>
        <w:t xml:space="preserve">» </w:t>
      </w:r>
    </w:p>
    <w:p w:rsidR="00E73B3D" w:rsidRPr="001206CE" w:rsidRDefault="00E73B3D" w:rsidP="00E73B3D">
      <w:pPr>
        <w:rPr>
          <w:lang w:val="uk-UA"/>
        </w:rPr>
      </w:pPr>
    </w:p>
    <w:tbl>
      <w:tblPr>
        <w:tblW w:w="14138" w:type="dxa"/>
        <w:tblInd w:w="-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08"/>
        <w:gridCol w:w="1080"/>
        <w:gridCol w:w="1515"/>
        <w:gridCol w:w="1516"/>
        <w:gridCol w:w="1620"/>
      </w:tblGrid>
      <w:tr w:rsidR="00E73B3D" w:rsidRPr="000244E3" w:rsidTr="00876A1E">
        <w:trPr>
          <w:cantSplit/>
          <w:trHeight w:val="117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№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b/>
                <w:bCs/>
                <w:sz w:val="22"/>
                <w:szCs w:val="22"/>
                <w:lang w:val="uk-UA"/>
              </w:rPr>
              <w:t>з/п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Перелік заходів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програми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Термін виконання заходу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 xml:space="preserve">Джерела </w:t>
            </w:r>
            <w:r w:rsidRPr="00F56F04">
              <w:rPr>
                <w:spacing w:val="-20"/>
                <w:sz w:val="22"/>
                <w:szCs w:val="22"/>
                <w:lang w:val="uk-UA"/>
              </w:rPr>
              <w:t>фінансування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Орієнтовні обсяги  фінансування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sz w:val="22"/>
                <w:szCs w:val="22"/>
                <w:lang w:val="uk-UA"/>
              </w:rPr>
            </w:pPr>
            <w:r w:rsidRPr="00F56F04">
              <w:rPr>
                <w:sz w:val="22"/>
                <w:szCs w:val="22"/>
                <w:lang w:val="uk-UA"/>
              </w:rPr>
              <w:t>(вартість),</w:t>
            </w:r>
          </w:p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,</w:t>
            </w:r>
            <w:r w:rsidRPr="00F56F04">
              <w:rPr>
                <w:sz w:val="22"/>
                <w:szCs w:val="22"/>
                <w:lang w:val="uk-UA"/>
              </w:rPr>
              <w:t>грн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876A1E" w:rsidRDefault="00876A1E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78590A" w:rsidRDefault="0078590A" w:rsidP="00E26D19">
            <w:pPr>
              <w:widowControl w:val="0"/>
              <w:spacing w:line="192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</w:t>
            </w:r>
          </w:p>
        </w:tc>
      </w:tr>
      <w:tr w:rsidR="00B91D01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1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85C81" w:rsidRDefault="00DF143D" w:rsidP="00DF143D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DF143D">
              <w:rPr>
                <w:bCs/>
                <w:sz w:val="22"/>
                <w:szCs w:val="22"/>
                <w:lang w:val="uk-UA"/>
              </w:rPr>
              <w:t>Експертна оцінка земельної ділянки площею 0,</w:t>
            </w:r>
            <w:r>
              <w:rPr>
                <w:bCs/>
                <w:sz w:val="22"/>
                <w:szCs w:val="22"/>
                <w:lang w:val="uk-UA"/>
              </w:rPr>
              <w:t>3449</w:t>
            </w:r>
            <w:r w:rsidRPr="00DF143D">
              <w:rPr>
                <w:bCs/>
                <w:sz w:val="22"/>
                <w:szCs w:val="22"/>
                <w:lang w:val="uk-UA"/>
              </w:rPr>
              <w:t xml:space="preserve"> га,</w:t>
            </w:r>
            <w:r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DF143D">
              <w:rPr>
                <w:bCs/>
                <w:sz w:val="22"/>
                <w:szCs w:val="22"/>
                <w:lang w:val="uk-UA"/>
              </w:rPr>
              <w:t>кад</w:t>
            </w:r>
            <w:r>
              <w:rPr>
                <w:bCs/>
                <w:sz w:val="22"/>
                <w:szCs w:val="22"/>
                <w:lang w:val="uk-UA"/>
              </w:rPr>
              <w:t xml:space="preserve">астровий номер 6524455100:01:002:0002, що розташована за адресою: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вул.Сонячна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 126, </w:t>
            </w:r>
            <w:proofErr w:type="spellStart"/>
            <w:r>
              <w:rPr>
                <w:bCs/>
                <w:sz w:val="22"/>
                <w:szCs w:val="22"/>
                <w:lang w:val="uk-UA"/>
              </w:rPr>
              <w:t>смт.Новотроїцьке</w:t>
            </w:r>
            <w:proofErr w:type="spellEnd"/>
            <w:r>
              <w:rPr>
                <w:bCs/>
                <w:sz w:val="22"/>
                <w:szCs w:val="22"/>
                <w:lang w:val="uk-UA"/>
              </w:rPr>
              <w:t xml:space="preserve">, Херсонської обл., </w:t>
            </w:r>
            <w:r w:rsidRPr="00DF143D">
              <w:rPr>
                <w:bCs/>
                <w:sz w:val="22"/>
                <w:szCs w:val="22"/>
                <w:lang w:val="uk-UA"/>
              </w:rPr>
              <w:t xml:space="preserve">що продається у власність для </w:t>
            </w:r>
            <w:r>
              <w:rPr>
                <w:bCs/>
                <w:sz w:val="22"/>
                <w:szCs w:val="22"/>
                <w:lang w:val="uk-UA"/>
              </w:rPr>
              <w:t>розміщення основних, підсобних і допоміжних будівель та споруд підприємств переробної, машинобудівної й іншої промисловості (для обслуговування існуючого холодного складу для зберігання та розкачки балонів), ПМВКП «Вікторія» із земель комунальної власності.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885C8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F56F04" w:rsidRDefault="00B91D01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D01" w:rsidRPr="00876A1E" w:rsidRDefault="00DF143D" w:rsidP="00B91D01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3500,00</w:t>
            </w:r>
          </w:p>
        </w:tc>
      </w:tr>
      <w:tr w:rsidR="0078590A" w:rsidRPr="0078590A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8590A" w:rsidRDefault="0078590A" w:rsidP="0078590A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  <w:r>
              <w:rPr>
                <w:spacing w:val="-20"/>
                <w:sz w:val="22"/>
                <w:szCs w:val="22"/>
                <w:lang w:val="uk-UA"/>
              </w:rPr>
              <w:t>2.</w:t>
            </w: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DF143D" w:rsidRDefault="0078590A" w:rsidP="0078590A">
            <w:pPr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Розроблення проекту землеустрою щодо зміни меж смт.Новотроїцьке Новотроїцької селищної ради Новотроїцького району Херсонської області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  <w:r w:rsidRPr="00F56F04">
              <w:rPr>
                <w:bCs/>
                <w:sz w:val="22"/>
                <w:szCs w:val="22"/>
                <w:lang w:val="uk-UA"/>
              </w:rPr>
              <w:t>2019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Новотроїцька селищна рада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Pr="00F56F04" w:rsidRDefault="0078590A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Селищний 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90A" w:rsidRDefault="0078590A" w:rsidP="0078590A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87376,57</w:t>
            </w:r>
          </w:p>
        </w:tc>
      </w:tr>
      <w:tr w:rsidR="00E73B3D" w:rsidRPr="00F56F04" w:rsidTr="00876A1E">
        <w:trPr>
          <w:trHeight w:val="384"/>
        </w:trPr>
        <w:tc>
          <w:tcPr>
            <w:tcW w:w="4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spacing w:val="-20"/>
                <w:sz w:val="22"/>
                <w:szCs w:val="22"/>
                <w:lang w:val="uk-UA"/>
              </w:rPr>
            </w:pPr>
          </w:p>
        </w:tc>
        <w:tc>
          <w:tcPr>
            <w:tcW w:w="7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Pr="00F56F04" w:rsidRDefault="00E73B3D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B3D" w:rsidRDefault="0078590A" w:rsidP="00E26D19">
            <w:pPr>
              <w:widowControl w:val="0"/>
              <w:spacing w:line="192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fldChar w:fldCharType="begin"/>
            </w:r>
            <w:r>
              <w:rPr>
                <w:bCs/>
                <w:sz w:val="22"/>
                <w:szCs w:val="22"/>
                <w:lang w:val="uk-UA"/>
              </w:rPr>
              <w:instrText xml:space="preserve"> =SUM(ABOVE) </w:instrText>
            </w:r>
            <w:r>
              <w:rPr>
                <w:bCs/>
                <w:sz w:val="22"/>
                <w:szCs w:val="22"/>
                <w:lang w:val="uk-UA"/>
              </w:rPr>
              <w:fldChar w:fldCharType="separate"/>
            </w:r>
            <w:r>
              <w:rPr>
                <w:bCs/>
                <w:noProof/>
                <w:sz w:val="22"/>
                <w:szCs w:val="22"/>
                <w:lang w:val="uk-UA"/>
              </w:rPr>
              <w:t>90876,57</w:t>
            </w:r>
            <w:r>
              <w:rPr>
                <w:bCs/>
                <w:sz w:val="22"/>
                <w:szCs w:val="22"/>
                <w:lang w:val="uk-UA"/>
              </w:rPr>
              <w:fldChar w:fldCharType="end"/>
            </w:r>
          </w:p>
        </w:tc>
      </w:tr>
    </w:tbl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B53421" w:rsidRDefault="00B53421" w:rsidP="00E73B3D">
      <w:pPr>
        <w:ind w:left="7788"/>
        <w:rPr>
          <w:sz w:val="24"/>
          <w:szCs w:val="24"/>
          <w:lang w:val="uk-UA"/>
        </w:rPr>
      </w:pPr>
    </w:p>
    <w:p w:rsidR="00C87097" w:rsidRDefault="00C87097" w:rsidP="00C87097">
      <w:pPr>
        <w:ind w:left="720"/>
        <w:jc w:val="center"/>
        <w:rPr>
          <w:sz w:val="24"/>
          <w:szCs w:val="28"/>
          <w:lang w:val="uk-UA"/>
        </w:rPr>
      </w:pPr>
      <w:r>
        <w:rPr>
          <w:b/>
          <w:bCs/>
          <w:iCs/>
          <w:sz w:val="24"/>
          <w:szCs w:val="28"/>
          <w:lang w:val="uk-UA"/>
        </w:rPr>
        <w:t>Начальник відділу – головний бухгалтер</w:t>
      </w:r>
      <w:r>
        <w:rPr>
          <w:b/>
          <w:bCs/>
          <w:iCs/>
          <w:sz w:val="24"/>
          <w:szCs w:val="28"/>
          <w:lang w:val="uk-UA"/>
        </w:rPr>
        <w:tab/>
      </w:r>
      <w:r>
        <w:rPr>
          <w:b/>
          <w:bCs/>
          <w:iCs/>
          <w:sz w:val="24"/>
          <w:szCs w:val="28"/>
          <w:lang w:val="uk-UA"/>
        </w:rPr>
        <w:tab/>
      </w:r>
      <w:r>
        <w:rPr>
          <w:b/>
          <w:bCs/>
          <w:iCs/>
          <w:sz w:val="24"/>
          <w:szCs w:val="28"/>
          <w:lang w:val="uk-UA"/>
        </w:rPr>
        <w:tab/>
      </w:r>
      <w:r>
        <w:rPr>
          <w:b/>
          <w:bCs/>
          <w:iCs/>
          <w:sz w:val="24"/>
          <w:szCs w:val="28"/>
          <w:lang w:val="uk-UA"/>
        </w:rPr>
        <w:tab/>
      </w:r>
      <w:r>
        <w:rPr>
          <w:b/>
          <w:bCs/>
          <w:iCs/>
          <w:sz w:val="24"/>
          <w:szCs w:val="28"/>
          <w:lang w:val="uk-UA"/>
        </w:rPr>
        <w:tab/>
        <w:t>Наталя ЧЕРНЯЄВА</w:t>
      </w:r>
    </w:p>
    <w:p w:rsidR="00E73B3D" w:rsidRDefault="00E73B3D" w:rsidP="00E73B3D">
      <w:pPr>
        <w:ind w:left="7788"/>
        <w:rPr>
          <w:sz w:val="24"/>
          <w:szCs w:val="24"/>
          <w:lang w:val="uk-UA"/>
        </w:rPr>
      </w:pPr>
    </w:p>
    <w:p w:rsidR="00E73B3D" w:rsidRPr="00AD4E68" w:rsidRDefault="00E73B3D" w:rsidP="00E73B3D">
      <w:pPr>
        <w:rPr>
          <w:lang w:val="uk-UA"/>
        </w:rPr>
      </w:pPr>
    </w:p>
    <w:p w:rsidR="00930182" w:rsidRPr="00E73B3D" w:rsidRDefault="00930182">
      <w:pPr>
        <w:rPr>
          <w:lang w:val="uk-UA"/>
        </w:rPr>
      </w:pPr>
    </w:p>
    <w:sectPr w:rsidR="00930182" w:rsidRPr="00E73B3D" w:rsidSect="005742A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3D"/>
    <w:rsid w:val="000244E3"/>
    <w:rsid w:val="001E3F68"/>
    <w:rsid w:val="002E1DA2"/>
    <w:rsid w:val="00604EE7"/>
    <w:rsid w:val="006D6F95"/>
    <w:rsid w:val="0078590A"/>
    <w:rsid w:val="00876A1E"/>
    <w:rsid w:val="00885C81"/>
    <w:rsid w:val="00930182"/>
    <w:rsid w:val="00984643"/>
    <w:rsid w:val="00B53421"/>
    <w:rsid w:val="00B91D01"/>
    <w:rsid w:val="00C87097"/>
    <w:rsid w:val="00CD00D0"/>
    <w:rsid w:val="00DC6804"/>
    <w:rsid w:val="00DF143D"/>
    <w:rsid w:val="00E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3B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73B3D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1D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2019-08-09T11:33:00Z</cp:lastPrinted>
  <dcterms:created xsi:type="dcterms:W3CDTF">2019-07-02T06:36:00Z</dcterms:created>
  <dcterms:modified xsi:type="dcterms:W3CDTF">2019-08-09T11:39:00Z</dcterms:modified>
</cp:coreProperties>
</file>