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592" w:rsidRPr="005B5747" w:rsidRDefault="00745592" w:rsidP="005B5747">
      <w:pPr>
        <w:spacing w:after="0"/>
        <w:ind w:firstLine="11340"/>
        <w:rPr>
          <w:sz w:val="24"/>
          <w:lang w:val="uk-UA"/>
        </w:rPr>
      </w:pPr>
      <w:r w:rsidRPr="005B5747">
        <w:rPr>
          <w:sz w:val="24"/>
          <w:lang w:val="uk-UA"/>
        </w:rPr>
        <w:t xml:space="preserve">Додаток </w:t>
      </w:r>
      <w:r w:rsidR="007D2D74">
        <w:rPr>
          <w:sz w:val="24"/>
          <w:lang w:val="uk-UA"/>
        </w:rPr>
        <w:t>6</w:t>
      </w:r>
    </w:p>
    <w:p w:rsidR="00745592" w:rsidRPr="005B5747" w:rsidRDefault="00745592" w:rsidP="005B5747">
      <w:pPr>
        <w:spacing w:after="0"/>
        <w:ind w:firstLine="11340"/>
        <w:rPr>
          <w:sz w:val="24"/>
          <w:lang w:val="uk-UA"/>
        </w:rPr>
      </w:pPr>
      <w:r w:rsidRPr="005B5747">
        <w:rPr>
          <w:sz w:val="24"/>
          <w:lang w:val="uk-UA"/>
        </w:rPr>
        <w:t xml:space="preserve">до </w:t>
      </w:r>
      <w:r w:rsidR="005B5747" w:rsidRPr="005B5747">
        <w:rPr>
          <w:sz w:val="24"/>
          <w:lang w:val="uk-UA"/>
        </w:rPr>
        <w:t>рішення сесії селищної ради</w:t>
      </w:r>
    </w:p>
    <w:p w:rsidR="005B5747" w:rsidRPr="005B5747" w:rsidRDefault="00D00389" w:rsidP="005B5747">
      <w:pPr>
        <w:spacing w:after="0"/>
        <w:ind w:firstLine="11340"/>
        <w:rPr>
          <w:sz w:val="24"/>
          <w:lang w:val="uk-UA"/>
        </w:rPr>
      </w:pPr>
      <w:r>
        <w:rPr>
          <w:sz w:val="24"/>
          <w:lang w:val="uk-UA"/>
        </w:rPr>
        <w:t>від 06</w:t>
      </w:r>
      <w:r w:rsidR="005B5747" w:rsidRPr="005B5747">
        <w:rPr>
          <w:sz w:val="24"/>
          <w:lang w:val="uk-UA"/>
        </w:rPr>
        <w:t>.0</w:t>
      </w:r>
      <w:r w:rsidR="007D2D74">
        <w:rPr>
          <w:sz w:val="24"/>
          <w:lang w:val="uk-UA"/>
        </w:rPr>
        <w:t>9</w:t>
      </w:r>
      <w:r w:rsidR="00254459">
        <w:rPr>
          <w:sz w:val="24"/>
          <w:lang w:val="uk-UA"/>
        </w:rPr>
        <w:t>.2019 року №1105</w:t>
      </w:r>
    </w:p>
    <w:p w:rsidR="00745592" w:rsidRPr="00745592" w:rsidRDefault="00745592" w:rsidP="00745592">
      <w:pPr>
        <w:rPr>
          <w:b/>
          <w:lang w:val="uk-UA"/>
        </w:rPr>
      </w:pPr>
    </w:p>
    <w:p w:rsidR="00745592" w:rsidRPr="00745592" w:rsidRDefault="005B5747" w:rsidP="005B5747">
      <w:pPr>
        <w:jc w:val="center"/>
        <w:rPr>
          <w:b/>
          <w:lang w:val="uk-UA"/>
        </w:rPr>
      </w:pPr>
      <w:r>
        <w:rPr>
          <w:b/>
          <w:lang w:val="uk-UA"/>
        </w:rPr>
        <w:t>ЗМІНИ ДО ЗАХОДІВ</w:t>
      </w:r>
      <w:bookmarkStart w:id="0" w:name="_GoBack"/>
      <w:bookmarkEnd w:id="0"/>
    </w:p>
    <w:p w:rsidR="00745592" w:rsidRPr="00745592" w:rsidRDefault="005B5747" w:rsidP="005B5747">
      <w:pPr>
        <w:jc w:val="center"/>
        <w:rPr>
          <w:lang w:val="uk-UA"/>
        </w:rPr>
      </w:pPr>
      <w:r>
        <w:rPr>
          <w:lang w:val="uk-UA"/>
        </w:rPr>
        <w:t xml:space="preserve">селищної </w:t>
      </w:r>
      <w:r w:rsidR="00745592" w:rsidRPr="00745592">
        <w:rPr>
          <w:lang w:val="uk-UA"/>
        </w:rPr>
        <w:t>програми поліпшення екологічного стану та зменшення техногенного навантаження на 201</w:t>
      </w:r>
      <w:r w:rsidR="007D2D74">
        <w:rPr>
          <w:lang w:val="uk-UA"/>
        </w:rPr>
        <w:t>9</w:t>
      </w:r>
      <w:r w:rsidR="00745592" w:rsidRPr="00745592">
        <w:rPr>
          <w:lang w:val="uk-UA"/>
        </w:rPr>
        <w:t xml:space="preserve"> рік</w:t>
      </w:r>
    </w:p>
    <w:p w:rsidR="00745592" w:rsidRPr="00745592" w:rsidRDefault="00745592" w:rsidP="00745592">
      <w:pPr>
        <w:rPr>
          <w:lang w:val="uk-UA"/>
        </w:rPr>
      </w:pPr>
    </w:p>
    <w:tbl>
      <w:tblPr>
        <w:tblW w:w="15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3382"/>
        <w:gridCol w:w="2039"/>
        <w:gridCol w:w="1843"/>
        <w:gridCol w:w="1836"/>
        <w:gridCol w:w="1840"/>
        <w:gridCol w:w="1849"/>
        <w:gridCol w:w="1837"/>
      </w:tblGrid>
      <w:tr w:rsidR="00745592" w:rsidRPr="00745592" w:rsidTr="004320BF">
        <w:trPr>
          <w:tblHeader/>
        </w:trPr>
        <w:tc>
          <w:tcPr>
            <w:tcW w:w="672" w:type="dxa"/>
            <w:vMerge w:val="restart"/>
            <w:shd w:val="clear" w:color="auto" w:fill="auto"/>
          </w:tcPr>
          <w:p w:rsidR="00745592" w:rsidRPr="00745592" w:rsidRDefault="00745592" w:rsidP="00745592">
            <w:pPr>
              <w:rPr>
                <w:b/>
                <w:lang w:val="uk-UA"/>
              </w:rPr>
            </w:pPr>
            <w:r w:rsidRPr="00745592">
              <w:rPr>
                <w:b/>
                <w:lang w:val="uk-UA"/>
              </w:rPr>
              <w:t>№</w:t>
            </w:r>
          </w:p>
        </w:tc>
        <w:tc>
          <w:tcPr>
            <w:tcW w:w="3382" w:type="dxa"/>
            <w:vMerge w:val="restart"/>
            <w:shd w:val="clear" w:color="auto" w:fill="auto"/>
          </w:tcPr>
          <w:p w:rsidR="00745592" w:rsidRPr="00745592" w:rsidRDefault="00745592" w:rsidP="00745592">
            <w:pPr>
              <w:rPr>
                <w:b/>
                <w:lang w:val="uk-UA"/>
              </w:rPr>
            </w:pPr>
            <w:r w:rsidRPr="00745592">
              <w:rPr>
                <w:b/>
                <w:lang w:val="uk-UA"/>
              </w:rPr>
              <w:t>Найменування заходу</w:t>
            </w:r>
          </w:p>
        </w:tc>
        <w:tc>
          <w:tcPr>
            <w:tcW w:w="2039" w:type="dxa"/>
            <w:vMerge w:val="restart"/>
            <w:shd w:val="clear" w:color="auto" w:fill="auto"/>
          </w:tcPr>
          <w:p w:rsidR="00745592" w:rsidRPr="00745592" w:rsidRDefault="00745592" w:rsidP="00745592">
            <w:pPr>
              <w:rPr>
                <w:b/>
                <w:lang w:val="uk-UA"/>
              </w:rPr>
            </w:pPr>
            <w:r w:rsidRPr="00745592">
              <w:rPr>
                <w:b/>
                <w:lang w:val="uk-UA"/>
              </w:rPr>
              <w:t>Відповідальні виконавці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45592" w:rsidRPr="00745592" w:rsidRDefault="00745592" w:rsidP="00745592">
            <w:pPr>
              <w:rPr>
                <w:b/>
                <w:lang w:val="uk-UA"/>
              </w:rPr>
            </w:pPr>
            <w:r w:rsidRPr="00745592">
              <w:rPr>
                <w:b/>
                <w:lang w:val="uk-UA"/>
              </w:rPr>
              <w:t>Строки виконання</w:t>
            </w:r>
          </w:p>
        </w:tc>
        <w:tc>
          <w:tcPr>
            <w:tcW w:w="7362" w:type="dxa"/>
            <w:gridSpan w:val="4"/>
            <w:shd w:val="clear" w:color="auto" w:fill="auto"/>
          </w:tcPr>
          <w:p w:rsidR="00745592" w:rsidRPr="00745592" w:rsidRDefault="00745592" w:rsidP="00745592">
            <w:pPr>
              <w:rPr>
                <w:b/>
                <w:lang w:val="uk-UA"/>
              </w:rPr>
            </w:pPr>
            <w:r w:rsidRPr="00745592">
              <w:rPr>
                <w:b/>
                <w:lang w:val="uk-UA"/>
              </w:rPr>
              <w:t>Орієнтований обсяг та джерела фінансування на рік</w:t>
            </w:r>
          </w:p>
        </w:tc>
      </w:tr>
      <w:tr w:rsidR="00745592" w:rsidRPr="00745592" w:rsidTr="004320BF">
        <w:trPr>
          <w:tblHeader/>
        </w:trPr>
        <w:tc>
          <w:tcPr>
            <w:tcW w:w="672" w:type="dxa"/>
            <w:vMerge/>
            <w:shd w:val="clear" w:color="auto" w:fill="auto"/>
          </w:tcPr>
          <w:p w:rsidR="00745592" w:rsidRPr="00745592" w:rsidRDefault="00745592" w:rsidP="00745592">
            <w:pPr>
              <w:rPr>
                <w:b/>
                <w:lang w:val="uk-UA"/>
              </w:rPr>
            </w:pPr>
          </w:p>
        </w:tc>
        <w:tc>
          <w:tcPr>
            <w:tcW w:w="3382" w:type="dxa"/>
            <w:vMerge/>
            <w:shd w:val="clear" w:color="auto" w:fill="auto"/>
          </w:tcPr>
          <w:p w:rsidR="00745592" w:rsidRPr="00745592" w:rsidRDefault="00745592" w:rsidP="00745592">
            <w:pPr>
              <w:rPr>
                <w:b/>
                <w:lang w:val="uk-UA"/>
              </w:rPr>
            </w:pPr>
          </w:p>
        </w:tc>
        <w:tc>
          <w:tcPr>
            <w:tcW w:w="2039" w:type="dxa"/>
            <w:vMerge/>
            <w:shd w:val="clear" w:color="auto" w:fill="auto"/>
          </w:tcPr>
          <w:p w:rsidR="00745592" w:rsidRPr="00745592" w:rsidRDefault="00745592" w:rsidP="00745592">
            <w:pPr>
              <w:rPr>
                <w:b/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5592" w:rsidRPr="00745592" w:rsidRDefault="00745592" w:rsidP="00745592">
            <w:pPr>
              <w:rPr>
                <w:b/>
                <w:lang w:val="uk-UA"/>
              </w:rPr>
            </w:pPr>
          </w:p>
        </w:tc>
        <w:tc>
          <w:tcPr>
            <w:tcW w:w="1836" w:type="dxa"/>
            <w:vMerge w:val="restart"/>
            <w:shd w:val="clear" w:color="auto" w:fill="auto"/>
          </w:tcPr>
          <w:p w:rsidR="00745592" w:rsidRPr="00745592" w:rsidRDefault="00745592" w:rsidP="00745592">
            <w:pPr>
              <w:rPr>
                <w:b/>
                <w:lang w:val="uk-UA"/>
              </w:rPr>
            </w:pPr>
            <w:r w:rsidRPr="00745592">
              <w:rPr>
                <w:b/>
                <w:lang w:val="uk-UA"/>
              </w:rPr>
              <w:t>Усього</w:t>
            </w:r>
          </w:p>
        </w:tc>
        <w:tc>
          <w:tcPr>
            <w:tcW w:w="5526" w:type="dxa"/>
            <w:gridSpan w:val="3"/>
            <w:shd w:val="clear" w:color="auto" w:fill="auto"/>
          </w:tcPr>
          <w:p w:rsidR="00745592" w:rsidRPr="00745592" w:rsidRDefault="00745592" w:rsidP="00745592">
            <w:pPr>
              <w:rPr>
                <w:b/>
                <w:lang w:val="uk-UA"/>
              </w:rPr>
            </w:pPr>
            <w:r w:rsidRPr="00745592">
              <w:rPr>
                <w:b/>
                <w:lang w:val="uk-UA"/>
              </w:rPr>
              <w:t>У тому числі</w:t>
            </w:r>
          </w:p>
        </w:tc>
      </w:tr>
      <w:tr w:rsidR="00745592" w:rsidRPr="00745592" w:rsidTr="004320BF">
        <w:trPr>
          <w:tblHeader/>
        </w:trPr>
        <w:tc>
          <w:tcPr>
            <w:tcW w:w="672" w:type="dxa"/>
            <w:vMerge/>
            <w:shd w:val="clear" w:color="auto" w:fill="auto"/>
          </w:tcPr>
          <w:p w:rsidR="00745592" w:rsidRPr="00745592" w:rsidRDefault="00745592" w:rsidP="00745592">
            <w:pPr>
              <w:rPr>
                <w:b/>
                <w:lang w:val="uk-UA"/>
              </w:rPr>
            </w:pPr>
          </w:p>
        </w:tc>
        <w:tc>
          <w:tcPr>
            <w:tcW w:w="3382" w:type="dxa"/>
            <w:vMerge/>
            <w:shd w:val="clear" w:color="auto" w:fill="auto"/>
          </w:tcPr>
          <w:p w:rsidR="00745592" w:rsidRPr="00745592" w:rsidRDefault="00745592" w:rsidP="00745592">
            <w:pPr>
              <w:rPr>
                <w:b/>
                <w:lang w:val="uk-UA"/>
              </w:rPr>
            </w:pPr>
          </w:p>
        </w:tc>
        <w:tc>
          <w:tcPr>
            <w:tcW w:w="2039" w:type="dxa"/>
            <w:vMerge/>
            <w:shd w:val="clear" w:color="auto" w:fill="auto"/>
          </w:tcPr>
          <w:p w:rsidR="00745592" w:rsidRPr="00745592" w:rsidRDefault="00745592" w:rsidP="00745592">
            <w:pPr>
              <w:rPr>
                <w:b/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5592" w:rsidRPr="00745592" w:rsidRDefault="00745592" w:rsidP="00745592">
            <w:pPr>
              <w:rPr>
                <w:b/>
                <w:lang w:val="uk-UA"/>
              </w:rPr>
            </w:pPr>
          </w:p>
        </w:tc>
        <w:tc>
          <w:tcPr>
            <w:tcW w:w="1836" w:type="dxa"/>
            <w:vMerge/>
            <w:shd w:val="clear" w:color="auto" w:fill="auto"/>
          </w:tcPr>
          <w:p w:rsidR="00745592" w:rsidRPr="00745592" w:rsidRDefault="00745592" w:rsidP="00745592">
            <w:pPr>
              <w:rPr>
                <w:b/>
                <w:lang w:val="uk-UA"/>
              </w:rPr>
            </w:pPr>
          </w:p>
        </w:tc>
        <w:tc>
          <w:tcPr>
            <w:tcW w:w="1840" w:type="dxa"/>
            <w:shd w:val="clear" w:color="auto" w:fill="auto"/>
          </w:tcPr>
          <w:p w:rsidR="00745592" w:rsidRPr="00745592" w:rsidRDefault="007D2D74" w:rsidP="00745592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Державний </w:t>
            </w:r>
            <w:r w:rsidR="00745592" w:rsidRPr="00745592">
              <w:rPr>
                <w:b/>
                <w:lang w:val="uk-UA"/>
              </w:rPr>
              <w:t>бюджет</w:t>
            </w:r>
          </w:p>
        </w:tc>
        <w:tc>
          <w:tcPr>
            <w:tcW w:w="1849" w:type="dxa"/>
            <w:shd w:val="clear" w:color="auto" w:fill="auto"/>
          </w:tcPr>
          <w:p w:rsidR="00745592" w:rsidRPr="00745592" w:rsidRDefault="00745592" w:rsidP="00745592">
            <w:pPr>
              <w:rPr>
                <w:b/>
                <w:lang w:val="uk-UA"/>
              </w:rPr>
            </w:pPr>
            <w:r w:rsidRPr="00745592">
              <w:rPr>
                <w:b/>
                <w:lang w:val="uk-UA"/>
              </w:rPr>
              <w:t>Селищний бюджет</w:t>
            </w:r>
          </w:p>
        </w:tc>
        <w:tc>
          <w:tcPr>
            <w:tcW w:w="1837" w:type="dxa"/>
            <w:shd w:val="clear" w:color="auto" w:fill="auto"/>
          </w:tcPr>
          <w:p w:rsidR="00745592" w:rsidRPr="00745592" w:rsidRDefault="00745592" w:rsidP="00745592">
            <w:pPr>
              <w:rPr>
                <w:b/>
                <w:lang w:val="uk-UA"/>
              </w:rPr>
            </w:pPr>
            <w:r w:rsidRPr="00745592">
              <w:rPr>
                <w:b/>
                <w:lang w:val="uk-UA"/>
              </w:rPr>
              <w:t>Інші джерела</w:t>
            </w:r>
          </w:p>
        </w:tc>
      </w:tr>
      <w:tr w:rsidR="00745592" w:rsidRPr="00745592" w:rsidTr="004320BF">
        <w:trPr>
          <w:tblHeader/>
        </w:trPr>
        <w:tc>
          <w:tcPr>
            <w:tcW w:w="672" w:type="dxa"/>
            <w:shd w:val="clear" w:color="auto" w:fill="auto"/>
          </w:tcPr>
          <w:p w:rsidR="00745592" w:rsidRPr="00745592" w:rsidRDefault="00745592" w:rsidP="00BB4630">
            <w:pPr>
              <w:jc w:val="center"/>
              <w:rPr>
                <w:b/>
                <w:lang w:val="uk-UA"/>
              </w:rPr>
            </w:pPr>
            <w:r w:rsidRPr="00745592">
              <w:rPr>
                <w:b/>
                <w:lang w:val="uk-UA"/>
              </w:rPr>
              <w:t>1</w:t>
            </w:r>
          </w:p>
        </w:tc>
        <w:tc>
          <w:tcPr>
            <w:tcW w:w="3382" w:type="dxa"/>
            <w:shd w:val="clear" w:color="auto" w:fill="auto"/>
          </w:tcPr>
          <w:p w:rsidR="00745592" w:rsidRPr="00745592" w:rsidRDefault="00745592" w:rsidP="00BB4630">
            <w:pPr>
              <w:jc w:val="center"/>
              <w:rPr>
                <w:b/>
                <w:lang w:val="uk-UA"/>
              </w:rPr>
            </w:pPr>
            <w:r w:rsidRPr="00745592">
              <w:rPr>
                <w:b/>
                <w:lang w:val="uk-UA"/>
              </w:rPr>
              <w:t>2</w:t>
            </w:r>
          </w:p>
        </w:tc>
        <w:tc>
          <w:tcPr>
            <w:tcW w:w="2039" w:type="dxa"/>
            <w:shd w:val="clear" w:color="auto" w:fill="auto"/>
          </w:tcPr>
          <w:p w:rsidR="00745592" w:rsidRPr="00745592" w:rsidRDefault="00745592" w:rsidP="00BB4630">
            <w:pPr>
              <w:jc w:val="center"/>
              <w:rPr>
                <w:b/>
                <w:lang w:val="uk-UA"/>
              </w:rPr>
            </w:pPr>
            <w:r w:rsidRPr="00745592">
              <w:rPr>
                <w:b/>
                <w:lang w:val="uk-UA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745592" w:rsidRPr="00745592" w:rsidRDefault="00745592" w:rsidP="00BB4630">
            <w:pPr>
              <w:jc w:val="center"/>
              <w:rPr>
                <w:b/>
                <w:lang w:val="uk-UA"/>
              </w:rPr>
            </w:pPr>
            <w:r w:rsidRPr="00745592">
              <w:rPr>
                <w:b/>
                <w:lang w:val="uk-UA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745592" w:rsidRPr="00745592" w:rsidRDefault="00745592" w:rsidP="00BB4630">
            <w:pPr>
              <w:jc w:val="center"/>
              <w:rPr>
                <w:b/>
                <w:lang w:val="uk-UA"/>
              </w:rPr>
            </w:pPr>
            <w:r w:rsidRPr="00745592">
              <w:rPr>
                <w:b/>
                <w:lang w:val="uk-UA"/>
              </w:rPr>
              <w:t>5</w:t>
            </w:r>
          </w:p>
        </w:tc>
        <w:tc>
          <w:tcPr>
            <w:tcW w:w="1840" w:type="dxa"/>
            <w:shd w:val="clear" w:color="auto" w:fill="auto"/>
          </w:tcPr>
          <w:p w:rsidR="00745592" w:rsidRPr="00745592" w:rsidRDefault="00745592" w:rsidP="00BB4630">
            <w:pPr>
              <w:jc w:val="center"/>
              <w:rPr>
                <w:b/>
                <w:lang w:val="uk-UA"/>
              </w:rPr>
            </w:pPr>
            <w:r w:rsidRPr="00745592">
              <w:rPr>
                <w:b/>
                <w:lang w:val="uk-UA"/>
              </w:rPr>
              <w:t>6</w:t>
            </w:r>
          </w:p>
        </w:tc>
        <w:tc>
          <w:tcPr>
            <w:tcW w:w="1849" w:type="dxa"/>
            <w:shd w:val="clear" w:color="auto" w:fill="auto"/>
          </w:tcPr>
          <w:p w:rsidR="00745592" w:rsidRPr="00745592" w:rsidRDefault="00745592" w:rsidP="00BB4630">
            <w:pPr>
              <w:jc w:val="center"/>
              <w:rPr>
                <w:b/>
                <w:lang w:val="uk-UA"/>
              </w:rPr>
            </w:pPr>
            <w:r w:rsidRPr="00745592">
              <w:rPr>
                <w:b/>
                <w:lang w:val="uk-UA"/>
              </w:rPr>
              <w:t>7</w:t>
            </w:r>
          </w:p>
        </w:tc>
        <w:tc>
          <w:tcPr>
            <w:tcW w:w="1837" w:type="dxa"/>
            <w:shd w:val="clear" w:color="auto" w:fill="auto"/>
          </w:tcPr>
          <w:p w:rsidR="00745592" w:rsidRPr="00745592" w:rsidRDefault="00745592" w:rsidP="00BB4630">
            <w:pPr>
              <w:jc w:val="center"/>
              <w:rPr>
                <w:b/>
                <w:lang w:val="uk-UA"/>
              </w:rPr>
            </w:pPr>
            <w:r w:rsidRPr="00745592">
              <w:rPr>
                <w:b/>
                <w:lang w:val="uk-UA"/>
              </w:rPr>
              <w:t>8</w:t>
            </w:r>
          </w:p>
        </w:tc>
      </w:tr>
      <w:tr w:rsidR="00745592" w:rsidRPr="00745592" w:rsidTr="004320BF">
        <w:trPr>
          <w:trHeight w:val="1350"/>
        </w:trPr>
        <w:tc>
          <w:tcPr>
            <w:tcW w:w="672" w:type="dxa"/>
            <w:shd w:val="clear" w:color="auto" w:fill="auto"/>
          </w:tcPr>
          <w:p w:rsidR="00745592" w:rsidRPr="00745592" w:rsidRDefault="00745592" w:rsidP="00745592">
            <w:pPr>
              <w:rPr>
                <w:b/>
                <w:lang w:val="uk-UA"/>
              </w:rPr>
            </w:pPr>
            <w:r w:rsidRPr="00745592">
              <w:rPr>
                <w:b/>
                <w:lang w:val="uk-UA"/>
              </w:rPr>
              <w:t>1.</w:t>
            </w:r>
          </w:p>
        </w:tc>
        <w:tc>
          <w:tcPr>
            <w:tcW w:w="3382" w:type="dxa"/>
            <w:shd w:val="clear" w:color="auto" w:fill="auto"/>
          </w:tcPr>
          <w:p w:rsidR="00745592" w:rsidRPr="00745592" w:rsidRDefault="0045554D" w:rsidP="0045554D">
            <w:pPr>
              <w:rPr>
                <w:lang w:val="uk-UA"/>
              </w:rPr>
            </w:pPr>
            <w:r w:rsidRPr="0045554D">
              <w:rPr>
                <w:lang w:val="uk-UA"/>
              </w:rPr>
              <w:t>Реконструкція мереж і споруд каналізаційної системи смт.Новотроїцьке Херсонської області (співфінансування)</w:t>
            </w:r>
          </w:p>
        </w:tc>
        <w:tc>
          <w:tcPr>
            <w:tcW w:w="2039" w:type="dxa"/>
            <w:shd w:val="clear" w:color="auto" w:fill="auto"/>
          </w:tcPr>
          <w:p w:rsidR="00745592" w:rsidRPr="00745592" w:rsidRDefault="00745592" w:rsidP="00745592">
            <w:pPr>
              <w:rPr>
                <w:lang w:val="uk-UA"/>
              </w:rPr>
            </w:pPr>
            <w:r w:rsidRPr="00745592">
              <w:rPr>
                <w:lang w:val="uk-UA"/>
              </w:rPr>
              <w:t>Новотроїцька селищна рада</w:t>
            </w:r>
          </w:p>
        </w:tc>
        <w:tc>
          <w:tcPr>
            <w:tcW w:w="1843" w:type="dxa"/>
            <w:shd w:val="clear" w:color="auto" w:fill="auto"/>
          </w:tcPr>
          <w:p w:rsidR="00745592" w:rsidRPr="00745592" w:rsidRDefault="00745592" w:rsidP="00745592">
            <w:pPr>
              <w:rPr>
                <w:lang w:val="uk-UA"/>
              </w:rPr>
            </w:pPr>
            <w:r w:rsidRPr="00745592">
              <w:rPr>
                <w:lang w:val="uk-UA"/>
              </w:rPr>
              <w:t xml:space="preserve"> 2019 рік</w:t>
            </w:r>
          </w:p>
        </w:tc>
        <w:tc>
          <w:tcPr>
            <w:tcW w:w="1836" w:type="dxa"/>
            <w:shd w:val="clear" w:color="auto" w:fill="auto"/>
          </w:tcPr>
          <w:p w:rsidR="00745592" w:rsidRPr="00745592" w:rsidRDefault="0045554D" w:rsidP="00745592">
            <w:pPr>
              <w:rPr>
                <w:lang w:val="uk-UA"/>
              </w:rPr>
            </w:pPr>
            <w:r w:rsidRPr="00561D36">
              <w:rPr>
                <w:lang w:val="uk-UA"/>
              </w:rPr>
              <w:t>869316</w:t>
            </w:r>
            <w:r w:rsidR="007D2D74">
              <w:rPr>
                <w:lang w:val="uk-UA"/>
              </w:rPr>
              <w:t>0</w:t>
            </w:r>
            <w:r w:rsidRPr="00561D36">
              <w:rPr>
                <w:lang w:val="uk-UA"/>
              </w:rPr>
              <w:t>,00</w:t>
            </w:r>
          </w:p>
        </w:tc>
        <w:tc>
          <w:tcPr>
            <w:tcW w:w="1840" w:type="dxa"/>
            <w:shd w:val="clear" w:color="auto" w:fill="auto"/>
          </w:tcPr>
          <w:p w:rsidR="007D2D74" w:rsidRPr="00745592" w:rsidRDefault="007D2D74" w:rsidP="00745592">
            <w:pPr>
              <w:rPr>
                <w:lang w:val="uk-UA"/>
              </w:rPr>
            </w:pPr>
            <w:r>
              <w:rPr>
                <w:lang w:val="uk-UA"/>
              </w:rPr>
              <w:t>7823844,00</w:t>
            </w:r>
          </w:p>
        </w:tc>
        <w:tc>
          <w:tcPr>
            <w:tcW w:w="1849" w:type="dxa"/>
            <w:shd w:val="clear" w:color="auto" w:fill="auto"/>
          </w:tcPr>
          <w:p w:rsidR="00745592" w:rsidRPr="00745592" w:rsidRDefault="0045554D" w:rsidP="00745592">
            <w:pPr>
              <w:rPr>
                <w:lang w:val="uk-UA"/>
              </w:rPr>
            </w:pPr>
            <w:r w:rsidRPr="00561D36">
              <w:rPr>
                <w:lang w:val="uk-UA"/>
              </w:rPr>
              <w:t>869316,00</w:t>
            </w:r>
          </w:p>
        </w:tc>
        <w:tc>
          <w:tcPr>
            <w:tcW w:w="1837" w:type="dxa"/>
            <w:shd w:val="clear" w:color="auto" w:fill="auto"/>
          </w:tcPr>
          <w:p w:rsidR="00745592" w:rsidRPr="00745592" w:rsidRDefault="00745592" w:rsidP="00745592">
            <w:pPr>
              <w:rPr>
                <w:b/>
                <w:lang w:val="uk-UA"/>
              </w:rPr>
            </w:pPr>
          </w:p>
          <w:p w:rsidR="00745592" w:rsidRPr="00745592" w:rsidRDefault="00745592" w:rsidP="00745592">
            <w:pPr>
              <w:rPr>
                <w:b/>
                <w:lang w:val="uk-UA"/>
              </w:rPr>
            </w:pPr>
          </w:p>
          <w:p w:rsidR="00745592" w:rsidRPr="00745592" w:rsidRDefault="00745592" w:rsidP="00745592">
            <w:pPr>
              <w:rPr>
                <w:b/>
                <w:lang w:val="uk-UA"/>
              </w:rPr>
            </w:pPr>
            <w:r w:rsidRPr="00745592">
              <w:rPr>
                <w:b/>
                <w:lang w:val="uk-UA"/>
              </w:rPr>
              <w:t>–</w:t>
            </w:r>
          </w:p>
        </w:tc>
      </w:tr>
      <w:tr w:rsidR="00745592" w:rsidRPr="00745592" w:rsidTr="004320BF">
        <w:tblPrEx>
          <w:tblLook w:val="01E0" w:firstRow="1" w:lastRow="1" w:firstColumn="1" w:lastColumn="1" w:noHBand="0" w:noVBand="0"/>
        </w:tblPrEx>
        <w:tc>
          <w:tcPr>
            <w:tcW w:w="7936" w:type="dxa"/>
            <w:gridSpan w:val="4"/>
          </w:tcPr>
          <w:p w:rsidR="00745592" w:rsidRPr="00745592" w:rsidRDefault="00745592" w:rsidP="00745592">
            <w:pPr>
              <w:rPr>
                <w:b/>
                <w:lang w:val="uk-UA"/>
              </w:rPr>
            </w:pPr>
            <w:r w:rsidRPr="00745592">
              <w:rPr>
                <w:b/>
                <w:lang w:val="uk-UA"/>
              </w:rPr>
              <w:t xml:space="preserve">РАЗОМ </w:t>
            </w:r>
          </w:p>
        </w:tc>
        <w:tc>
          <w:tcPr>
            <w:tcW w:w="1836" w:type="dxa"/>
          </w:tcPr>
          <w:p w:rsidR="00745592" w:rsidRPr="0045554D" w:rsidRDefault="0045554D" w:rsidP="00745592">
            <w:pPr>
              <w:rPr>
                <w:b/>
                <w:lang w:val="uk-UA"/>
              </w:rPr>
            </w:pPr>
            <w:r w:rsidRPr="0045554D">
              <w:rPr>
                <w:b/>
                <w:lang w:val="uk-UA"/>
              </w:rPr>
              <w:t>869316</w:t>
            </w:r>
            <w:r w:rsidR="007D2D74">
              <w:rPr>
                <w:b/>
                <w:lang w:val="uk-UA"/>
              </w:rPr>
              <w:t>0</w:t>
            </w:r>
            <w:r w:rsidRPr="0045554D">
              <w:rPr>
                <w:b/>
                <w:lang w:val="uk-UA"/>
              </w:rPr>
              <w:t>,00</w:t>
            </w:r>
          </w:p>
        </w:tc>
        <w:tc>
          <w:tcPr>
            <w:tcW w:w="1840" w:type="dxa"/>
          </w:tcPr>
          <w:p w:rsidR="00745592" w:rsidRPr="0045554D" w:rsidRDefault="007D2D74" w:rsidP="00745592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7823844,00</w:t>
            </w:r>
          </w:p>
        </w:tc>
        <w:tc>
          <w:tcPr>
            <w:tcW w:w="1849" w:type="dxa"/>
          </w:tcPr>
          <w:p w:rsidR="00745592" w:rsidRPr="0045554D" w:rsidRDefault="0045554D" w:rsidP="00745592">
            <w:pPr>
              <w:rPr>
                <w:b/>
                <w:lang w:val="uk-UA"/>
              </w:rPr>
            </w:pPr>
            <w:r w:rsidRPr="0045554D">
              <w:rPr>
                <w:b/>
                <w:lang w:val="uk-UA"/>
              </w:rPr>
              <w:t>869316,00</w:t>
            </w:r>
          </w:p>
        </w:tc>
        <w:tc>
          <w:tcPr>
            <w:tcW w:w="1837" w:type="dxa"/>
          </w:tcPr>
          <w:p w:rsidR="00745592" w:rsidRPr="00745592" w:rsidRDefault="00745592" w:rsidP="00745592">
            <w:pPr>
              <w:rPr>
                <w:b/>
                <w:lang w:val="uk-UA"/>
              </w:rPr>
            </w:pPr>
          </w:p>
        </w:tc>
      </w:tr>
    </w:tbl>
    <w:p w:rsidR="00745592" w:rsidRPr="00745592" w:rsidRDefault="00745592" w:rsidP="00745592">
      <w:pPr>
        <w:rPr>
          <w:lang w:val="uk-UA"/>
        </w:rPr>
      </w:pPr>
    </w:p>
    <w:p w:rsidR="00745592" w:rsidRPr="00745592" w:rsidRDefault="00745592" w:rsidP="00745592">
      <w:pPr>
        <w:rPr>
          <w:lang w:val="uk-UA"/>
        </w:rPr>
      </w:pPr>
    </w:p>
    <w:p w:rsidR="00745592" w:rsidRPr="00745592" w:rsidRDefault="00745592" w:rsidP="0045554D">
      <w:pPr>
        <w:jc w:val="center"/>
        <w:rPr>
          <w:lang w:val="uk-UA"/>
        </w:rPr>
      </w:pPr>
      <w:r w:rsidRPr="00745592">
        <w:rPr>
          <w:lang w:val="uk-UA"/>
        </w:rPr>
        <w:t>Заступник селищного голови з фінансових питань</w:t>
      </w:r>
      <w:r w:rsidRPr="00745592">
        <w:rPr>
          <w:lang w:val="uk-UA"/>
        </w:rPr>
        <w:tab/>
      </w:r>
      <w:r w:rsidRPr="00745592">
        <w:rPr>
          <w:lang w:val="uk-UA"/>
        </w:rPr>
        <w:tab/>
      </w:r>
      <w:r w:rsidRPr="00745592">
        <w:rPr>
          <w:lang w:val="uk-UA"/>
        </w:rPr>
        <w:tab/>
      </w:r>
      <w:r w:rsidRPr="00745592">
        <w:rPr>
          <w:lang w:val="uk-UA"/>
        </w:rPr>
        <w:tab/>
      </w:r>
      <w:r w:rsidRPr="00745592">
        <w:rPr>
          <w:lang w:val="uk-UA"/>
        </w:rPr>
        <w:tab/>
        <w:t>Т.С.Левошич</w:t>
      </w:r>
    </w:p>
    <w:p w:rsidR="00930182" w:rsidRPr="00745592" w:rsidRDefault="00930182">
      <w:pPr>
        <w:rPr>
          <w:lang w:val="uk-UA"/>
        </w:rPr>
      </w:pPr>
    </w:p>
    <w:sectPr w:rsidR="00930182" w:rsidRPr="00745592" w:rsidSect="000E65A4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592"/>
    <w:rsid w:val="00254459"/>
    <w:rsid w:val="0045554D"/>
    <w:rsid w:val="005B5747"/>
    <w:rsid w:val="00604EE7"/>
    <w:rsid w:val="00745592"/>
    <w:rsid w:val="007D2D74"/>
    <w:rsid w:val="00930182"/>
    <w:rsid w:val="00BB4630"/>
    <w:rsid w:val="00D00389"/>
    <w:rsid w:val="00EE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595D8F-64FA-47D8-9D36-A2CB87045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4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44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ALEKSANDR</cp:lastModifiedBy>
  <cp:revision>4</cp:revision>
  <cp:lastPrinted>2019-09-09T06:49:00Z</cp:lastPrinted>
  <dcterms:created xsi:type="dcterms:W3CDTF">2019-09-05T05:44:00Z</dcterms:created>
  <dcterms:modified xsi:type="dcterms:W3CDTF">2019-09-09T06:49:00Z</dcterms:modified>
</cp:coreProperties>
</file>